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E8" w:rsidRPr="00333078" w:rsidRDefault="00C039E8" w:rsidP="00C039E8">
      <w:pPr>
        <w:rPr>
          <w:szCs w:val="22"/>
        </w:rPr>
      </w:pPr>
      <w:r w:rsidRPr="00333078">
        <w:rPr>
          <w:szCs w:val="22"/>
          <w:lang w:val="sr-Cyrl-CS"/>
        </w:rPr>
        <w:t>РЕПУБЛИКА СРБИЈА</w:t>
      </w:r>
      <w:r w:rsidRPr="00333078">
        <w:rPr>
          <w:szCs w:val="22"/>
          <w:lang w:val="sr-Cyrl-CS"/>
        </w:rPr>
        <w:tab/>
      </w:r>
      <w:r w:rsidRPr="00333078">
        <w:rPr>
          <w:szCs w:val="22"/>
          <w:lang w:val="sr-Cyrl-CS"/>
        </w:rPr>
        <w:tab/>
      </w:r>
      <w:r w:rsidRPr="00333078">
        <w:rPr>
          <w:szCs w:val="22"/>
          <w:lang w:val="sr-Cyrl-CS"/>
        </w:rPr>
        <w:tab/>
      </w:r>
      <w:r w:rsidRPr="00333078">
        <w:rPr>
          <w:szCs w:val="22"/>
          <w:lang w:val="sr-Cyrl-CS"/>
        </w:rPr>
        <w:tab/>
      </w:r>
      <w:r w:rsidRPr="00333078">
        <w:rPr>
          <w:szCs w:val="22"/>
          <w:lang w:val="sr-Cyrl-CS"/>
        </w:rPr>
        <w:tab/>
        <w:t xml:space="preserve">                          </w:t>
      </w:r>
    </w:p>
    <w:p w:rsidR="00C039E8" w:rsidRPr="00333078" w:rsidRDefault="00C039E8" w:rsidP="00C039E8">
      <w:pPr>
        <w:rPr>
          <w:szCs w:val="22"/>
          <w:lang w:val="sr-Cyrl-CS"/>
        </w:rPr>
      </w:pPr>
      <w:r w:rsidRPr="00333078">
        <w:rPr>
          <w:szCs w:val="22"/>
          <w:lang w:val="sr-Cyrl-CS"/>
        </w:rPr>
        <w:t>НАРОДНА СКУПШТИНА</w:t>
      </w:r>
    </w:p>
    <w:p w:rsidR="00C039E8" w:rsidRPr="00333078" w:rsidRDefault="00C039E8" w:rsidP="00C039E8">
      <w:pPr>
        <w:rPr>
          <w:szCs w:val="22"/>
          <w:lang w:val="sr-Cyrl-CS"/>
        </w:rPr>
      </w:pPr>
      <w:r w:rsidRPr="00333078">
        <w:rPr>
          <w:szCs w:val="22"/>
          <w:lang w:val="sr-Cyrl-CS"/>
        </w:rPr>
        <w:t>Одбор за заштиту животне средине</w:t>
      </w:r>
    </w:p>
    <w:p w:rsidR="00C039E8" w:rsidRPr="00333078" w:rsidRDefault="00C039E8" w:rsidP="00C039E8">
      <w:pPr>
        <w:rPr>
          <w:szCs w:val="22"/>
          <w:lang w:val="sr-Cyrl-CS"/>
        </w:rPr>
      </w:pPr>
      <w:r w:rsidRPr="00333078">
        <w:rPr>
          <w:szCs w:val="22"/>
          <w:lang w:val="sr-Cyrl-CS"/>
        </w:rPr>
        <w:t>19 Број: 011-3451/18</w:t>
      </w:r>
    </w:p>
    <w:p w:rsidR="00C039E8" w:rsidRPr="00333078" w:rsidRDefault="006034C7" w:rsidP="00C039E8">
      <w:pPr>
        <w:rPr>
          <w:szCs w:val="22"/>
          <w:lang w:val="sr-Cyrl-CS"/>
        </w:rPr>
      </w:pPr>
      <w:r>
        <w:rPr>
          <w:szCs w:val="22"/>
        </w:rPr>
        <w:t>3</w:t>
      </w:r>
      <w:r w:rsidR="00C039E8" w:rsidRPr="00333078">
        <w:rPr>
          <w:szCs w:val="22"/>
          <w:lang w:val="sr-Cyrl-CS"/>
        </w:rPr>
        <w:t xml:space="preserve">. </w:t>
      </w:r>
      <w:proofErr w:type="gramStart"/>
      <w:r>
        <w:rPr>
          <w:szCs w:val="22"/>
          <w:lang w:val="sr-Cyrl-CS"/>
        </w:rPr>
        <w:t>дец</w:t>
      </w:r>
      <w:r w:rsidR="00C039E8" w:rsidRPr="00333078">
        <w:rPr>
          <w:szCs w:val="22"/>
          <w:lang w:val="sr-Cyrl-CS"/>
        </w:rPr>
        <w:t>ембар</w:t>
      </w:r>
      <w:proofErr w:type="gramEnd"/>
      <w:r w:rsidR="00C039E8" w:rsidRPr="00333078">
        <w:rPr>
          <w:szCs w:val="22"/>
          <w:lang w:val="sr-Cyrl-CS"/>
        </w:rPr>
        <w:t xml:space="preserve"> 2018. године</w:t>
      </w:r>
    </w:p>
    <w:p w:rsidR="00C039E8" w:rsidRPr="00333078" w:rsidRDefault="00C039E8" w:rsidP="00C039E8">
      <w:pPr>
        <w:rPr>
          <w:szCs w:val="22"/>
        </w:rPr>
      </w:pPr>
      <w:r w:rsidRPr="00333078">
        <w:rPr>
          <w:szCs w:val="22"/>
          <w:lang w:val="sr-Cyrl-CS"/>
        </w:rPr>
        <w:t>Б е о г р а д</w:t>
      </w:r>
    </w:p>
    <w:p w:rsidR="00333078" w:rsidRPr="00333078" w:rsidRDefault="00333078" w:rsidP="00C039E8">
      <w:pPr>
        <w:rPr>
          <w:szCs w:val="22"/>
        </w:rPr>
      </w:pPr>
    </w:p>
    <w:p w:rsidR="00EB753F" w:rsidRPr="00333078" w:rsidRDefault="00EB753F" w:rsidP="00C039E8">
      <w:pPr>
        <w:rPr>
          <w:szCs w:val="22"/>
        </w:rPr>
      </w:pPr>
    </w:p>
    <w:p w:rsidR="00C039E8" w:rsidRPr="00333078" w:rsidRDefault="00C039E8" w:rsidP="00C039E8">
      <w:pPr>
        <w:jc w:val="center"/>
        <w:rPr>
          <w:szCs w:val="22"/>
        </w:rPr>
      </w:pPr>
      <w:r w:rsidRPr="00333078">
        <w:rPr>
          <w:szCs w:val="22"/>
          <w:lang w:val="sr-Cyrl-CS"/>
        </w:rPr>
        <w:t xml:space="preserve">НАРОДНА СКУПШТИНА </w:t>
      </w:r>
    </w:p>
    <w:p w:rsidR="00333078" w:rsidRPr="00333078" w:rsidRDefault="00333078" w:rsidP="00C039E8">
      <w:pPr>
        <w:jc w:val="center"/>
        <w:rPr>
          <w:szCs w:val="22"/>
        </w:rPr>
      </w:pPr>
    </w:p>
    <w:p w:rsidR="00C039E8" w:rsidRPr="00333078" w:rsidRDefault="00C039E8" w:rsidP="00C039E8">
      <w:pPr>
        <w:rPr>
          <w:szCs w:val="22"/>
          <w:lang w:val="sr-Cyrl-CS"/>
        </w:rPr>
      </w:pPr>
    </w:p>
    <w:p w:rsidR="00C039E8" w:rsidRPr="00333078" w:rsidRDefault="00C039E8" w:rsidP="00C039E8">
      <w:pPr>
        <w:ind w:firstLine="720"/>
        <w:jc w:val="both"/>
        <w:rPr>
          <w:szCs w:val="22"/>
          <w:lang w:val="sr-Cyrl-CS"/>
        </w:rPr>
      </w:pPr>
      <w:r w:rsidRPr="00333078">
        <w:rPr>
          <w:szCs w:val="22"/>
          <w:lang w:val="sr-Cyrl-CS"/>
        </w:rPr>
        <w:t xml:space="preserve">Одбор за заштиту животне средине, на седници одржаној </w:t>
      </w:r>
      <w:r w:rsidR="006034C7">
        <w:rPr>
          <w:szCs w:val="22"/>
          <w:lang w:val="sr-Cyrl-CS"/>
        </w:rPr>
        <w:t>3</w:t>
      </w:r>
      <w:r w:rsidRPr="00333078">
        <w:rPr>
          <w:szCs w:val="22"/>
          <w:lang w:val="sr-Cyrl-CS"/>
        </w:rPr>
        <w:t xml:space="preserve">. </w:t>
      </w:r>
      <w:r w:rsidR="006034C7">
        <w:rPr>
          <w:szCs w:val="22"/>
          <w:lang w:val="sr-Cyrl-CS"/>
        </w:rPr>
        <w:t>деце</w:t>
      </w:r>
      <w:bookmarkStart w:id="0" w:name="_GoBack"/>
      <w:bookmarkEnd w:id="0"/>
      <w:r w:rsidRPr="00333078">
        <w:rPr>
          <w:szCs w:val="22"/>
          <w:lang w:val="sr-Cyrl-CS"/>
        </w:rPr>
        <w:t>мбра 2018. године, размотрио је ПРЕДЛОГ ЗАКОНА О РАДИЈАЦИОНОЈ И НУКЛЕАРНОЈ СИГУРНОСТИ И БЕЗБЕДНОСТИ, који је поднела народни посланик Маја Гојковић, у појединостима.</w:t>
      </w:r>
    </w:p>
    <w:p w:rsidR="00C039E8" w:rsidRPr="00333078" w:rsidRDefault="00C039E8" w:rsidP="00C039E8">
      <w:pPr>
        <w:ind w:firstLine="720"/>
        <w:jc w:val="both"/>
        <w:rPr>
          <w:szCs w:val="22"/>
          <w:lang w:val="sr-Cyrl-CS"/>
        </w:rPr>
      </w:pPr>
    </w:p>
    <w:p w:rsidR="00C039E8" w:rsidRPr="00333078" w:rsidRDefault="00C039E8" w:rsidP="00C039E8">
      <w:pPr>
        <w:ind w:firstLine="720"/>
        <w:jc w:val="both"/>
        <w:rPr>
          <w:szCs w:val="22"/>
          <w:lang w:val="sr-Cyrl-CS"/>
        </w:rPr>
      </w:pPr>
      <w:r w:rsidRPr="00333078">
        <w:rPr>
          <w:szCs w:val="22"/>
          <w:lang w:val="sr-Cyrl-CS"/>
        </w:rPr>
        <w:t xml:space="preserve">На основу члана 156. став 3. Пословника Народне скупштине, Одбор за заштиту животне средине подноси </w:t>
      </w:r>
    </w:p>
    <w:p w:rsidR="00C039E8" w:rsidRPr="00333078" w:rsidRDefault="00C039E8" w:rsidP="00C039E8">
      <w:pPr>
        <w:ind w:firstLine="720"/>
        <w:jc w:val="both"/>
        <w:rPr>
          <w:szCs w:val="22"/>
          <w:lang w:val="sr-Cyrl-CS"/>
        </w:rPr>
      </w:pPr>
    </w:p>
    <w:p w:rsidR="00C039E8" w:rsidRPr="00333078" w:rsidRDefault="00C039E8" w:rsidP="00C039E8">
      <w:pPr>
        <w:jc w:val="center"/>
        <w:rPr>
          <w:szCs w:val="22"/>
        </w:rPr>
      </w:pPr>
      <w:r w:rsidRPr="00333078">
        <w:rPr>
          <w:szCs w:val="22"/>
          <w:lang w:val="sr-Cyrl-CS"/>
        </w:rPr>
        <w:t>И З В Е Ш Т А Ј</w:t>
      </w:r>
    </w:p>
    <w:p w:rsidR="00333078" w:rsidRPr="00333078" w:rsidRDefault="00333078" w:rsidP="00C039E8">
      <w:pPr>
        <w:jc w:val="center"/>
        <w:rPr>
          <w:szCs w:val="22"/>
        </w:rPr>
      </w:pPr>
    </w:p>
    <w:p w:rsidR="00333078" w:rsidRPr="00333078" w:rsidRDefault="00333078" w:rsidP="00C039E8">
      <w:pPr>
        <w:jc w:val="center"/>
        <w:rPr>
          <w:szCs w:val="22"/>
        </w:rPr>
      </w:pPr>
      <w:r w:rsidRPr="00333078">
        <w:rPr>
          <w:szCs w:val="22"/>
        </w:rPr>
        <w:t>I</w:t>
      </w:r>
    </w:p>
    <w:p w:rsidR="00C039E8" w:rsidRPr="00333078" w:rsidRDefault="00C039E8" w:rsidP="00C039E8">
      <w:pPr>
        <w:jc w:val="center"/>
        <w:rPr>
          <w:szCs w:val="22"/>
          <w:lang w:val="sr-Cyrl-RS"/>
        </w:rPr>
      </w:pPr>
    </w:p>
    <w:p w:rsidR="00C039E8" w:rsidRPr="00333078" w:rsidRDefault="00C039E8" w:rsidP="00C039E8">
      <w:pPr>
        <w:ind w:firstLine="720"/>
        <w:jc w:val="both"/>
        <w:rPr>
          <w:b/>
          <w:szCs w:val="22"/>
          <w:lang w:val="sr-Cyrl-CS"/>
        </w:rPr>
      </w:pPr>
      <w:r w:rsidRPr="00333078">
        <w:rPr>
          <w:szCs w:val="22"/>
          <w:lang w:val="sr-Cyrl-CS"/>
        </w:rPr>
        <w:t>Одбор је, у складу са чланом 164. став 1. Пословника Народне скупштине, размотрио амандмане поднете на Предлог закона о радијационој и нуклеарној сигурности и безбедности</w:t>
      </w:r>
      <w:r w:rsidRPr="00333078">
        <w:rPr>
          <w:b/>
          <w:szCs w:val="22"/>
          <w:lang w:val="sr-Cyrl-CS"/>
        </w:rPr>
        <w:t>.</w:t>
      </w:r>
    </w:p>
    <w:p w:rsidR="00C039E8" w:rsidRPr="00333078" w:rsidRDefault="00C039E8" w:rsidP="00C039E8">
      <w:pPr>
        <w:jc w:val="both"/>
        <w:rPr>
          <w:szCs w:val="22"/>
          <w:lang w:val="sr-Cyrl-CS"/>
        </w:rPr>
      </w:pPr>
    </w:p>
    <w:p w:rsidR="00C039E8" w:rsidRPr="00333078" w:rsidRDefault="00C039E8" w:rsidP="00C039E8">
      <w:pPr>
        <w:ind w:firstLine="720"/>
        <w:jc w:val="both"/>
        <w:rPr>
          <w:szCs w:val="22"/>
          <w:lang w:val="sr-Cyrl-CS"/>
        </w:rPr>
      </w:pPr>
      <w:r w:rsidRPr="00333078">
        <w:rPr>
          <w:szCs w:val="22"/>
          <w:lang w:val="sr-Cyrl-CS"/>
        </w:rPr>
        <w:t xml:space="preserve">Одбор је одлучио да предложи Народној скупштини </w:t>
      </w:r>
      <w:r w:rsidRPr="00333078">
        <w:rPr>
          <w:b/>
          <w:szCs w:val="22"/>
          <w:lang w:val="sr-Cyrl-CS"/>
        </w:rPr>
        <w:t>да прихвати</w:t>
      </w:r>
      <w:r w:rsidRPr="00333078">
        <w:rPr>
          <w:szCs w:val="22"/>
          <w:lang w:val="sr-Cyrl-CS"/>
        </w:rPr>
        <w:t xml:space="preserve"> следеће амандмане:</w:t>
      </w:r>
    </w:p>
    <w:p w:rsidR="00C039E8" w:rsidRPr="00333078" w:rsidRDefault="00C039E8" w:rsidP="00C039E8">
      <w:pPr>
        <w:ind w:firstLine="720"/>
        <w:jc w:val="both"/>
        <w:rPr>
          <w:szCs w:val="22"/>
          <w:lang w:val="sr-Cyrl-CS"/>
        </w:rPr>
      </w:pPr>
    </w:p>
    <w:p w:rsidR="003A2396" w:rsidRPr="00333078" w:rsidRDefault="003A2396" w:rsidP="003A2396">
      <w:pPr>
        <w:jc w:val="both"/>
        <w:rPr>
          <w:szCs w:val="22"/>
        </w:rPr>
      </w:pPr>
      <w:r w:rsidRPr="00333078">
        <w:rPr>
          <w:szCs w:val="22"/>
          <w:lang w:val="sr-Cyrl-RS"/>
        </w:rPr>
        <w:t>- на члан 2, који је поднела народни посланик Ружица Николић,</w:t>
      </w:r>
    </w:p>
    <w:p w:rsidR="003A2396" w:rsidRPr="00333078" w:rsidRDefault="003A2396" w:rsidP="003A2396">
      <w:pPr>
        <w:jc w:val="both"/>
        <w:rPr>
          <w:szCs w:val="22"/>
          <w:lang w:val="sr-Cyrl-RS"/>
        </w:rPr>
      </w:pPr>
      <w:r w:rsidRPr="00333078">
        <w:rPr>
          <w:szCs w:val="22"/>
          <w:lang w:val="sr-Cyrl-RS"/>
        </w:rPr>
        <w:t>- на члан 7, који је поднела народни посланик Вјерица Радета,</w:t>
      </w:r>
    </w:p>
    <w:p w:rsidR="003A2396" w:rsidRPr="00333078" w:rsidRDefault="004442ED" w:rsidP="003A2396">
      <w:pPr>
        <w:jc w:val="both"/>
        <w:rPr>
          <w:szCs w:val="22"/>
        </w:rPr>
      </w:pPr>
      <w:r w:rsidRPr="00333078">
        <w:rPr>
          <w:szCs w:val="22"/>
        </w:rPr>
        <w:t xml:space="preserve">- </w:t>
      </w:r>
      <w:r w:rsidRPr="00333078">
        <w:rPr>
          <w:szCs w:val="22"/>
          <w:lang w:val="sr-Cyrl-RS"/>
        </w:rPr>
        <w:t>на члан 16,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Милојевић, Горан Јешић, Томислав Жигманов, Душан Петровић и Верољуб Стевановић,</w:t>
      </w:r>
    </w:p>
    <w:p w:rsidR="004442ED" w:rsidRPr="00333078" w:rsidRDefault="004442ED" w:rsidP="003A2396">
      <w:pPr>
        <w:jc w:val="both"/>
        <w:rPr>
          <w:szCs w:val="22"/>
        </w:rPr>
      </w:pPr>
      <w:r w:rsidRPr="00333078">
        <w:rPr>
          <w:szCs w:val="22"/>
        </w:rPr>
        <w:t>- на члан 19, који су заје</w:t>
      </w:r>
      <w:r w:rsidRPr="00333078">
        <w:rPr>
          <w:szCs w:val="22"/>
          <w:lang w:val="sr-Cyrl-RS"/>
        </w:rPr>
        <w:t>д</w:t>
      </w:r>
      <w:r w:rsidRPr="00333078">
        <w:rPr>
          <w:szCs w:val="22"/>
        </w:rPr>
        <w:t>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Милојевић, Горан Јешић, Томислав Жигманов, Душан Петровић и Верољуб Стевановић,</w:t>
      </w:r>
    </w:p>
    <w:p w:rsidR="004442ED" w:rsidRPr="00333078" w:rsidRDefault="004442ED" w:rsidP="004442ED">
      <w:pPr>
        <w:rPr>
          <w:szCs w:val="22"/>
        </w:rPr>
      </w:pPr>
      <w:r w:rsidRPr="00333078">
        <w:rPr>
          <w:szCs w:val="22"/>
          <w:lang w:val="sr-Cyrl-RS"/>
        </w:rPr>
        <w:t xml:space="preserve">- </w:t>
      </w:r>
      <w:r w:rsidRPr="00333078">
        <w:rPr>
          <w:szCs w:val="22"/>
        </w:rPr>
        <w:t>на члан 19, који је поднела народни посланик Маја Гојковић,</w:t>
      </w:r>
    </w:p>
    <w:p w:rsidR="003F7193" w:rsidRPr="00333078" w:rsidRDefault="003F7193" w:rsidP="003F7193">
      <w:pPr>
        <w:rPr>
          <w:szCs w:val="22"/>
          <w:lang w:val="sr-Cyrl-RS"/>
        </w:rPr>
      </w:pPr>
      <w:r w:rsidRPr="00333078">
        <w:rPr>
          <w:szCs w:val="22"/>
          <w:lang w:val="sr-Cyrl-RS"/>
        </w:rPr>
        <w:t xml:space="preserve">- </w:t>
      </w:r>
      <w:r w:rsidRPr="00333078">
        <w:rPr>
          <w:szCs w:val="22"/>
        </w:rPr>
        <w:t>на члан 250, који је поднела народни посланик Маја Гојковић</w:t>
      </w:r>
      <w:r w:rsidRPr="00333078">
        <w:rPr>
          <w:szCs w:val="22"/>
          <w:lang w:val="sr-Cyrl-RS"/>
        </w:rPr>
        <w:t>.</w:t>
      </w:r>
    </w:p>
    <w:p w:rsidR="00C039E8" w:rsidRPr="00333078" w:rsidRDefault="00C039E8" w:rsidP="00C039E8">
      <w:pPr>
        <w:ind w:firstLine="720"/>
        <w:jc w:val="both"/>
        <w:rPr>
          <w:szCs w:val="22"/>
          <w:lang w:val="sr-Cyrl-CS"/>
        </w:rPr>
      </w:pPr>
    </w:p>
    <w:p w:rsidR="00C039E8" w:rsidRPr="00333078" w:rsidRDefault="00C039E8" w:rsidP="00C039E8">
      <w:pPr>
        <w:ind w:firstLine="720"/>
        <w:jc w:val="both"/>
        <w:rPr>
          <w:rFonts w:ascii="Arial" w:hAnsi="Arial" w:cs="Arial"/>
          <w:szCs w:val="22"/>
          <w:lang w:val="sr-Cyrl-CS"/>
        </w:rPr>
      </w:pPr>
      <w:r w:rsidRPr="00333078">
        <w:rPr>
          <w:szCs w:val="22"/>
          <w:lang w:val="sr-Cyrl-CS"/>
        </w:rPr>
        <w:t xml:space="preserve">Одбор је одлучио да предложи Народној скупштини </w:t>
      </w:r>
      <w:r w:rsidRPr="00333078">
        <w:rPr>
          <w:b/>
          <w:szCs w:val="22"/>
          <w:lang w:val="sr-Cyrl-CS"/>
        </w:rPr>
        <w:t>да одбије</w:t>
      </w:r>
      <w:r w:rsidRPr="00333078">
        <w:rPr>
          <w:szCs w:val="22"/>
          <w:lang w:val="sr-Cyrl-CS"/>
        </w:rPr>
        <w:t xml:space="preserve"> следеће амандмане:</w:t>
      </w:r>
      <w:r w:rsidRPr="00333078">
        <w:rPr>
          <w:rFonts w:ascii="Arial" w:hAnsi="Arial" w:cs="Arial"/>
          <w:szCs w:val="22"/>
          <w:lang w:val="sr-Cyrl-CS"/>
        </w:rPr>
        <w:t xml:space="preserve"> </w:t>
      </w:r>
    </w:p>
    <w:p w:rsidR="00C039E8" w:rsidRPr="00333078" w:rsidRDefault="00C039E8" w:rsidP="00C039E8">
      <w:pPr>
        <w:ind w:firstLine="720"/>
        <w:jc w:val="both"/>
        <w:rPr>
          <w:rFonts w:ascii="Arial" w:hAnsi="Arial" w:cs="Arial"/>
          <w:szCs w:val="22"/>
          <w:lang w:val="sr-Cyrl-CS"/>
        </w:rPr>
      </w:pPr>
    </w:p>
    <w:p w:rsidR="00950642" w:rsidRPr="00333078" w:rsidRDefault="00950642" w:rsidP="00950642">
      <w:pPr>
        <w:jc w:val="both"/>
        <w:rPr>
          <w:szCs w:val="22"/>
          <w:lang w:val="sr-Cyrl-RS"/>
        </w:rPr>
      </w:pPr>
      <w:r w:rsidRPr="00333078">
        <w:rPr>
          <w:szCs w:val="22"/>
          <w:lang w:val="sr-Cyrl-RS"/>
        </w:rPr>
        <w:t>- на члан 1,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rPr>
      </w:pPr>
      <w:r w:rsidRPr="00333078">
        <w:rPr>
          <w:szCs w:val="22"/>
          <w:lang w:val="sr-Cyrl-RS"/>
        </w:rPr>
        <w:t>- на члан 2,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bookmarkStart w:id="1" w:name="_Hlk531103703"/>
      <w:r w:rsidRPr="00333078">
        <w:rPr>
          <w:szCs w:val="22"/>
          <w:lang w:val="sr-Cyrl-RS"/>
        </w:rPr>
        <w:t xml:space="preserve">- на члан 7, који </w:t>
      </w:r>
      <w:bookmarkEnd w:id="1"/>
      <w:r w:rsidRPr="00333078">
        <w:rPr>
          <w:szCs w:val="22"/>
          <w:lang w:val="sr-Cyrl-RS"/>
        </w:rPr>
        <w:t>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13,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rPr>
      </w:pPr>
      <w:r w:rsidRPr="00333078">
        <w:rPr>
          <w:szCs w:val="22"/>
          <w:lang w:val="sr-Cyrl-RS"/>
        </w:rPr>
        <w:t>- на члан 17,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347D4B" w:rsidRPr="00333078" w:rsidRDefault="00347D4B" w:rsidP="00950642">
      <w:pPr>
        <w:jc w:val="both"/>
        <w:rPr>
          <w:szCs w:val="22"/>
          <w:lang w:val="sr-Cyrl-RS"/>
        </w:rPr>
      </w:pPr>
      <w:r w:rsidRPr="00333078">
        <w:rPr>
          <w:szCs w:val="22"/>
          <w:lang w:val="sr-Cyrl-RS"/>
        </w:rPr>
        <w:t>- на члан 17, који је поднела народни посланик Наташа Јовановић,</w:t>
      </w:r>
    </w:p>
    <w:p w:rsidR="00950642" w:rsidRPr="00333078" w:rsidRDefault="00950642" w:rsidP="00950642">
      <w:pPr>
        <w:jc w:val="both"/>
        <w:rPr>
          <w:szCs w:val="22"/>
          <w:lang w:val="sr-Cyrl-RS"/>
        </w:rPr>
      </w:pPr>
      <w:r w:rsidRPr="00333078">
        <w:rPr>
          <w:szCs w:val="22"/>
          <w:lang w:val="sr-Cyrl-RS"/>
        </w:rPr>
        <w:t>- на члан 18,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rPr>
      </w:pPr>
      <w:r w:rsidRPr="00333078">
        <w:rPr>
          <w:szCs w:val="22"/>
          <w:lang w:val="sr-Cyrl-RS"/>
        </w:rPr>
        <w:t>- на члан 19,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347D4B" w:rsidRPr="00333078" w:rsidRDefault="00347D4B" w:rsidP="00950642">
      <w:pPr>
        <w:jc w:val="both"/>
        <w:rPr>
          <w:szCs w:val="22"/>
          <w:lang w:val="sr-Cyrl-RS"/>
        </w:rPr>
      </w:pPr>
      <w:r w:rsidRPr="00333078">
        <w:rPr>
          <w:szCs w:val="22"/>
          <w:lang w:val="sr-Cyrl-RS"/>
        </w:rPr>
        <w:t>- на члан 19, који је поднео народни посланик Милорад Мирчић,</w:t>
      </w:r>
    </w:p>
    <w:p w:rsidR="00950642" w:rsidRPr="00333078" w:rsidRDefault="00950642" w:rsidP="00950642">
      <w:pPr>
        <w:jc w:val="both"/>
        <w:rPr>
          <w:szCs w:val="22"/>
        </w:rPr>
      </w:pPr>
      <w:r w:rsidRPr="00333078">
        <w:rPr>
          <w:szCs w:val="22"/>
          <w:lang w:val="sr-Cyrl-RS"/>
        </w:rPr>
        <w:t>- на члан 20, који су</w:t>
      </w:r>
      <w:r w:rsidR="004442ED" w:rsidRPr="00333078">
        <w:rPr>
          <w:szCs w:val="22"/>
        </w:rPr>
        <w:t>,</w:t>
      </w:r>
      <w:r w:rsidRPr="00333078">
        <w:rPr>
          <w:szCs w:val="22"/>
          <w:lang w:val="sr-Cyrl-RS"/>
        </w:rPr>
        <w:t xml:space="preserve"> у истоветном тексту</w:t>
      </w:r>
      <w:r w:rsidR="004442ED" w:rsidRPr="00333078">
        <w:rPr>
          <w:szCs w:val="22"/>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4442ED" w:rsidRPr="00333078" w:rsidRDefault="004442ED" w:rsidP="004442ED">
      <w:pPr>
        <w:jc w:val="both"/>
        <w:rPr>
          <w:szCs w:val="22"/>
        </w:rPr>
      </w:pPr>
      <w:r w:rsidRPr="00333078">
        <w:rPr>
          <w:szCs w:val="22"/>
        </w:rPr>
        <w:t xml:space="preserve">- </w:t>
      </w:r>
      <w:proofErr w:type="gramStart"/>
      <w:r w:rsidRPr="00333078">
        <w:rPr>
          <w:szCs w:val="22"/>
        </w:rPr>
        <w:t>на</w:t>
      </w:r>
      <w:proofErr w:type="gramEnd"/>
      <w:r w:rsidRPr="00333078">
        <w:rPr>
          <w:szCs w:val="22"/>
        </w:rPr>
        <w:t xml:space="preserve"> члан </w:t>
      </w:r>
      <w:r w:rsidRPr="00333078">
        <w:rPr>
          <w:szCs w:val="22"/>
          <w:lang w:val="sr-Cyrl-RS"/>
        </w:rPr>
        <w:t>20</w:t>
      </w:r>
      <w:r w:rsidRPr="00333078">
        <w:rPr>
          <w:szCs w:val="22"/>
        </w:rPr>
        <w:t>. Предлога закона, који су заје</w:t>
      </w:r>
      <w:r w:rsidRPr="00333078">
        <w:rPr>
          <w:szCs w:val="22"/>
          <w:lang w:val="sr-Cyrl-RS"/>
        </w:rPr>
        <w:t>д</w:t>
      </w:r>
      <w:r w:rsidRPr="00333078">
        <w:rPr>
          <w:szCs w:val="22"/>
        </w:rPr>
        <w:t>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Милојевић, Горан Јешић, Томислав Жигманов, Душан Петровић и Верољуб Стевановић,</w:t>
      </w:r>
    </w:p>
    <w:p w:rsidR="00950642" w:rsidRPr="00333078" w:rsidRDefault="00950642" w:rsidP="00950642">
      <w:pPr>
        <w:jc w:val="both"/>
        <w:rPr>
          <w:szCs w:val="22"/>
          <w:lang w:val="sr-Cyrl-RS"/>
        </w:rPr>
      </w:pPr>
      <w:r w:rsidRPr="00333078">
        <w:rPr>
          <w:szCs w:val="22"/>
          <w:lang w:val="sr-Cyrl-RS"/>
        </w:rPr>
        <w:t>- на члан 21,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23,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39,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46,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49,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59,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68,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69,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79,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89,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90,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91,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92,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93,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94,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95,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96,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97,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98,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99, који су</w:t>
      </w:r>
      <w:r w:rsidR="004442ED" w:rsidRPr="00333078">
        <w:rPr>
          <w:szCs w:val="22"/>
          <w:lang w:val="sr-Cyrl-RS"/>
        </w:rPr>
        <w:t>,</w:t>
      </w:r>
      <w:r w:rsidRPr="00333078">
        <w:rPr>
          <w:szCs w:val="22"/>
          <w:lang w:val="sr-Cyrl-RS"/>
        </w:rPr>
        <w:t xml:space="preserve"> у истоветном тексту</w:t>
      </w:r>
      <w:r w:rsidR="004442ED"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109,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 xml:space="preserve">, </w:t>
      </w:r>
      <w:r w:rsidRPr="00333078">
        <w:rPr>
          <w:szCs w:val="22"/>
          <w:lang w:val="sr-Cyrl-RS"/>
        </w:rPr>
        <w:t xml:space="preserve">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115,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119,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129,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138,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139,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149,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159,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161,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169,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179,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184,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189,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199,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204,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205,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206,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207,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208,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209,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210,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211,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212,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213, који су</w:t>
      </w:r>
      <w:r w:rsidR="00807369" w:rsidRPr="00333078">
        <w:rPr>
          <w:szCs w:val="22"/>
          <w:lang w:val="sr-Cyrl-RS"/>
        </w:rPr>
        <w:t>,</w:t>
      </w:r>
      <w:r w:rsidRPr="00333078">
        <w:rPr>
          <w:szCs w:val="22"/>
          <w:lang w:val="sr-Cyrl-RS"/>
        </w:rPr>
        <w:t xml:space="preserve"> у истоветном тексту</w:t>
      </w:r>
      <w:r w:rsidR="00807369"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214,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215,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216,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217,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218,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219,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220,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221,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222,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223,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224,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225,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226,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227,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228,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229,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lastRenderedPageBreak/>
        <w:t>- на члан 230,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231,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232,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233,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234,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235,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236,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237,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238,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239,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240,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241,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w:t>
      </w:r>
      <w:r w:rsidRPr="00333078">
        <w:rPr>
          <w:szCs w:val="22"/>
        </w:rPr>
        <w:lastRenderedPageBreak/>
        <w:t xml:space="preserve">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242,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243,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244,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245,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246, који</w:t>
      </w:r>
      <w:r w:rsidR="00EB753F" w:rsidRPr="00333078">
        <w:rPr>
          <w:szCs w:val="22"/>
          <w:lang w:val="sr-Cyrl-RS"/>
        </w:rPr>
        <w:t>,</w:t>
      </w:r>
      <w:r w:rsidRPr="00333078">
        <w:rPr>
          <w:szCs w:val="22"/>
          <w:lang w:val="sr-Cyrl-RS"/>
        </w:rPr>
        <w:t xml:space="preserve"> су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247,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248,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bookmarkStart w:id="2" w:name="_Hlk531102571"/>
      <w:r w:rsidRPr="00333078">
        <w:rPr>
          <w:szCs w:val="22"/>
          <w:lang w:val="sr-Cyrl-RS"/>
        </w:rPr>
        <w:t>- на члан 249,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950642" w:rsidRPr="00333078" w:rsidRDefault="00950642" w:rsidP="00950642">
      <w:pPr>
        <w:jc w:val="both"/>
        <w:rPr>
          <w:szCs w:val="22"/>
          <w:lang w:val="sr-Cyrl-RS"/>
        </w:rPr>
      </w:pPr>
      <w:r w:rsidRPr="00333078">
        <w:rPr>
          <w:szCs w:val="22"/>
          <w:lang w:val="sr-Cyrl-RS"/>
        </w:rPr>
        <w:t>- на члан 250, који су</w:t>
      </w:r>
      <w:r w:rsidR="00EB753F" w:rsidRPr="00333078">
        <w:rPr>
          <w:szCs w:val="22"/>
          <w:lang w:val="sr-Cyrl-RS"/>
        </w:rPr>
        <w:t>,</w:t>
      </w:r>
      <w:r w:rsidRPr="00333078">
        <w:rPr>
          <w:szCs w:val="22"/>
          <w:lang w:val="sr-Cyrl-RS"/>
        </w:rPr>
        <w:t xml:space="preserve"> у истоветном тексту</w:t>
      </w:r>
      <w:r w:rsidR="00EB753F" w:rsidRPr="00333078">
        <w:rPr>
          <w:szCs w:val="22"/>
          <w:lang w:val="sr-Cyrl-RS"/>
        </w:rPr>
        <w:t>,</w:t>
      </w:r>
      <w:r w:rsidRPr="00333078">
        <w:rPr>
          <w:szCs w:val="22"/>
          <w:lang w:val="sr-Cyrl-RS"/>
        </w:rPr>
        <w:t xml:space="preserve"> поднели заједно  народни посланици </w:t>
      </w:r>
      <w:r w:rsidRPr="00333078">
        <w:rPr>
          <w:szCs w:val="22"/>
        </w:rPr>
        <w:t>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w:t>
      </w:r>
      <w:r w:rsidRPr="00333078">
        <w:rPr>
          <w:szCs w:val="22"/>
          <w:lang w:val="sr-Cyrl-RS"/>
        </w:rPr>
        <w:t>.</w:t>
      </w:r>
    </w:p>
    <w:bookmarkEnd w:id="2"/>
    <w:p w:rsidR="00333078" w:rsidRPr="00333078" w:rsidRDefault="00333078" w:rsidP="00EB753F">
      <w:pPr>
        <w:jc w:val="center"/>
        <w:rPr>
          <w:szCs w:val="22"/>
        </w:rPr>
      </w:pPr>
    </w:p>
    <w:p w:rsidR="00EB753F" w:rsidRPr="00333078" w:rsidRDefault="00EB753F" w:rsidP="00EB753F">
      <w:pPr>
        <w:jc w:val="center"/>
        <w:rPr>
          <w:szCs w:val="22"/>
          <w:lang w:val="sr-Cyrl-CS"/>
        </w:rPr>
      </w:pPr>
      <w:r w:rsidRPr="00333078">
        <w:rPr>
          <w:szCs w:val="22"/>
        </w:rPr>
        <w:t>II</w:t>
      </w:r>
    </w:p>
    <w:p w:rsidR="00EB753F" w:rsidRPr="00333078" w:rsidRDefault="00EB753F" w:rsidP="00EB753F">
      <w:pPr>
        <w:rPr>
          <w:szCs w:val="22"/>
          <w:lang w:val="sr-Cyrl-CS"/>
        </w:rPr>
      </w:pPr>
    </w:p>
    <w:p w:rsidR="00EB753F" w:rsidRPr="00333078" w:rsidRDefault="00EB753F" w:rsidP="00EB753F">
      <w:pPr>
        <w:jc w:val="both"/>
        <w:rPr>
          <w:szCs w:val="22"/>
          <w:lang w:val="sr-Cyrl-CS"/>
        </w:rPr>
      </w:pPr>
      <w:r w:rsidRPr="00333078">
        <w:rPr>
          <w:szCs w:val="22"/>
          <w:lang w:val="sr-Latn-CS"/>
        </w:rPr>
        <w:t xml:space="preserve">            </w:t>
      </w:r>
      <w:r w:rsidRPr="00333078">
        <w:rPr>
          <w:szCs w:val="22"/>
          <w:lang w:val="sr-Cyrl-CS"/>
        </w:rPr>
        <w:t>Одбор је, у складу са чланом 157. став 6. Пословника Народне скупштине, поднео амандмане на чл. 1, 4, 5, 13, на наслов изнад члана 16. и члан 16, на наслов изнад члана 19. и члан 19, на чл. 22, 47, 56, 68, 74, 100, 1</w:t>
      </w:r>
      <w:r w:rsidR="00DD3D52">
        <w:rPr>
          <w:szCs w:val="22"/>
        </w:rPr>
        <w:t>1</w:t>
      </w:r>
      <w:r w:rsidRPr="00333078">
        <w:rPr>
          <w:szCs w:val="22"/>
          <w:lang w:val="sr-Cyrl-CS"/>
        </w:rPr>
        <w:t>1, 135, 153, 183, 193, 207, 215, 216, 233, 235, 236, 246. и 249. Предлога закона.</w:t>
      </w:r>
    </w:p>
    <w:p w:rsidR="00EB753F" w:rsidRPr="00333078" w:rsidRDefault="00EB753F" w:rsidP="00EB753F">
      <w:pPr>
        <w:jc w:val="both"/>
        <w:rPr>
          <w:szCs w:val="22"/>
          <w:lang w:val="sr-Cyrl-CS"/>
        </w:rPr>
      </w:pPr>
    </w:p>
    <w:p w:rsidR="00EB753F" w:rsidRPr="00333078" w:rsidRDefault="00EB753F" w:rsidP="00EB753F">
      <w:pPr>
        <w:ind w:firstLine="720"/>
        <w:jc w:val="both"/>
        <w:rPr>
          <w:szCs w:val="22"/>
          <w:lang w:val="sr-Cyrl-CS"/>
        </w:rPr>
      </w:pPr>
      <w:r w:rsidRPr="00333078">
        <w:rPr>
          <w:szCs w:val="22"/>
          <w:lang w:val="sr-Cyrl-CS"/>
        </w:rPr>
        <w:lastRenderedPageBreak/>
        <w:t>За известиоца Одбора на седници Народне скупштине одређена је Ивана Стојиљковић, председник Одбора.</w:t>
      </w:r>
    </w:p>
    <w:p w:rsidR="00EB753F" w:rsidRPr="00333078" w:rsidRDefault="00EB753F" w:rsidP="00EB753F">
      <w:pPr>
        <w:jc w:val="both"/>
        <w:rPr>
          <w:szCs w:val="22"/>
          <w:lang w:val="sr-Cyrl-CS"/>
        </w:rPr>
      </w:pPr>
      <w:r w:rsidRPr="00333078">
        <w:rPr>
          <w:szCs w:val="22"/>
          <w:lang w:val="sr-Cyrl-CS"/>
        </w:rPr>
        <w:tab/>
      </w:r>
    </w:p>
    <w:p w:rsidR="00EB753F" w:rsidRPr="00333078" w:rsidRDefault="00EB753F" w:rsidP="00EB753F">
      <w:pPr>
        <w:ind w:left="5760" w:firstLine="720"/>
        <w:jc w:val="both"/>
        <w:rPr>
          <w:szCs w:val="22"/>
          <w:lang w:val="sr-Cyrl-CS"/>
        </w:rPr>
      </w:pPr>
    </w:p>
    <w:p w:rsidR="00EB753F" w:rsidRPr="00333078" w:rsidRDefault="00EB753F" w:rsidP="00EB753F">
      <w:pPr>
        <w:ind w:left="5760" w:firstLine="720"/>
        <w:jc w:val="both"/>
        <w:rPr>
          <w:szCs w:val="22"/>
          <w:lang w:val="sr-Cyrl-CS"/>
        </w:rPr>
      </w:pPr>
    </w:p>
    <w:p w:rsidR="00EB753F" w:rsidRPr="00333078" w:rsidRDefault="00EB753F" w:rsidP="00EB753F">
      <w:pPr>
        <w:ind w:left="5760" w:firstLine="720"/>
        <w:jc w:val="both"/>
        <w:rPr>
          <w:szCs w:val="22"/>
          <w:lang w:val="sr-Cyrl-CS"/>
        </w:rPr>
      </w:pPr>
      <w:r w:rsidRPr="00333078">
        <w:rPr>
          <w:szCs w:val="22"/>
          <w:lang w:val="sr-Cyrl-CS"/>
        </w:rPr>
        <w:t xml:space="preserve">  ПРЕДСЕДНИК</w:t>
      </w:r>
    </w:p>
    <w:p w:rsidR="00EB753F" w:rsidRPr="00333078" w:rsidRDefault="00EB753F" w:rsidP="00EB753F">
      <w:pPr>
        <w:ind w:left="5760" w:firstLine="720"/>
        <w:jc w:val="both"/>
        <w:rPr>
          <w:szCs w:val="22"/>
          <w:lang w:val="sr-Cyrl-CS"/>
        </w:rPr>
      </w:pPr>
    </w:p>
    <w:p w:rsidR="00EB753F" w:rsidRPr="00333078" w:rsidRDefault="00EB753F" w:rsidP="00EB753F">
      <w:pPr>
        <w:ind w:firstLine="720"/>
        <w:jc w:val="both"/>
        <w:rPr>
          <w:szCs w:val="22"/>
          <w:lang w:val="sr-Cyrl-CS"/>
        </w:rPr>
      </w:pPr>
      <w:r w:rsidRPr="00333078">
        <w:rPr>
          <w:szCs w:val="22"/>
          <w:lang w:val="sr-Cyrl-CS"/>
        </w:rPr>
        <w:tab/>
      </w:r>
      <w:r w:rsidRPr="00333078">
        <w:rPr>
          <w:szCs w:val="22"/>
          <w:lang w:val="sr-Cyrl-CS"/>
        </w:rPr>
        <w:tab/>
      </w:r>
      <w:r w:rsidRPr="00333078">
        <w:rPr>
          <w:szCs w:val="22"/>
          <w:lang w:val="sr-Cyrl-CS"/>
        </w:rPr>
        <w:tab/>
      </w:r>
      <w:r w:rsidRPr="00333078">
        <w:rPr>
          <w:szCs w:val="22"/>
          <w:lang w:val="sr-Cyrl-CS"/>
        </w:rPr>
        <w:tab/>
      </w:r>
      <w:r w:rsidRPr="00333078">
        <w:rPr>
          <w:szCs w:val="22"/>
          <w:lang w:val="sr-Cyrl-CS"/>
        </w:rPr>
        <w:tab/>
      </w:r>
      <w:r w:rsidRPr="00333078">
        <w:rPr>
          <w:szCs w:val="22"/>
          <w:lang w:val="sr-Cyrl-CS"/>
        </w:rPr>
        <w:tab/>
      </w:r>
      <w:r w:rsidRPr="00333078">
        <w:rPr>
          <w:szCs w:val="22"/>
          <w:lang w:val="sr-Cyrl-CS"/>
        </w:rPr>
        <w:tab/>
        <w:t xml:space="preserve">          Ивана Стојиљковић</w:t>
      </w:r>
    </w:p>
    <w:p w:rsidR="00EB753F" w:rsidRPr="00333078" w:rsidRDefault="00EB753F" w:rsidP="00EB753F">
      <w:pPr>
        <w:rPr>
          <w:szCs w:val="22"/>
        </w:rPr>
      </w:pPr>
    </w:p>
    <w:p w:rsidR="00950642" w:rsidRPr="00333078" w:rsidRDefault="00950642" w:rsidP="00950642">
      <w:pPr>
        <w:rPr>
          <w:szCs w:val="22"/>
        </w:rPr>
      </w:pPr>
    </w:p>
    <w:p w:rsidR="00950642" w:rsidRPr="00333078" w:rsidRDefault="00950642" w:rsidP="00950642">
      <w:pPr>
        <w:rPr>
          <w:szCs w:val="22"/>
        </w:rPr>
      </w:pPr>
    </w:p>
    <w:p w:rsidR="008E319C" w:rsidRPr="00333078" w:rsidRDefault="008E319C" w:rsidP="00950642">
      <w:pPr>
        <w:jc w:val="both"/>
        <w:rPr>
          <w:szCs w:val="22"/>
        </w:rPr>
      </w:pPr>
    </w:p>
    <w:sectPr w:rsidR="008E319C" w:rsidRPr="00333078" w:rsidSect="00C039E8">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63" w:rsidRDefault="007B7963" w:rsidP="00C039E8">
      <w:r>
        <w:separator/>
      </w:r>
    </w:p>
  </w:endnote>
  <w:endnote w:type="continuationSeparator" w:id="0">
    <w:p w:rsidR="007B7963" w:rsidRDefault="007B7963" w:rsidP="00C0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63" w:rsidRDefault="007B7963" w:rsidP="00C039E8">
      <w:r>
        <w:separator/>
      </w:r>
    </w:p>
  </w:footnote>
  <w:footnote w:type="continuationSeparator" w:id="0">
    <w:p w:rsidR="007B7963" w:rsidRDefault="007B7963" w:rsidP="00C03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895"/>
      <w:docPartObj>
        <w:docPartGallery w:val="Page Numbers (Top of Page)"/>
        <w:docPartUnique/>
      </w:docPartObj>
    </w:sdtPr>
    <w:sdtEndPr>
      <w:rPr>
        <w:noProof/>
      </w:rPr>
    </w:sdtEndPr>
    <w:sdtContent>
      <w:p w:rsidR="004442ED" w:rsidRDefault="004442ED">
        <w:pPr>
          <w:pStyle w:val="Header"/>
          <w:jc w:val="center"/>
        </w:pPr>
        <w:r>
          <w:fldChar w:fldCharType="begin"/>
        </w:r>
        <w:r>
          <w:instrText xml:space="preserve"> PAGE   \* MERGEFORMAT </w:instrText>
        </w:r>
        <w:r>
          <w:fldChar w:fldCharType="separate"/>
        </w:r>
        <w:r w:rsidR="006034C7">
          <w:rPr>
            <w:noProof/>
          </w:rPr>
          <w:t>24</w:t>
        </w:r>
        <w:r>
          <w:rPr>
            <w:noProof/>
          </w:rPr>
          <w:fldChar w:fldCharType="end"/>
        </w:r>
      </w:p>
    </w:sdtContent>
  </w:sdt>
  <w:p w:rsidR="004442ED" w:rsidRDefault="00444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D269F"/>
    <w:multiLevelType w:val="hybridMultilevel"/>
    <w:tmpl w:val="389ABA62"/>
    <w:lvl w:ilvl="0" w:tplc="C7CC847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E8"/>
    <w:rsid w:val="000757AF"/>
    <w:rsid w:val="00141624"/>
    <w:rsid w:val="00185050"/>
    <w:rsid w:val="001B0B5A"/>
    <w:rsid w:val="001D14A3"/>
    <w:rsid w:val="00250228"/>
    <w:rsid w:val="00333078"/>
    <w:rsid w:val="00347D4B"/>
    <w:rsid w:val="00383BE9"/>
    <w:rsid w:val="003A2396"/>
    <w:rsid w:val="003E7121"/>
    <w:rsid w:val="003F7193"/>
    <w:rsid w:val="004442ED"/>
    <w:rsid w:val="004D71A8"/>
    <w:rsid w:val="004F20BA"/>
    <w:rsid w:val="00522CDC"/>
    <w:rsid w:val="005E76F7"/>
    <w:rsid w:val="006034C7"/>
    <w:rsid w:val="00672842"/>
    <w:rsid w:val="0068411F"/>
    <w:rsid w:val="007B7963"/>
    <w:rsid w:val="00807369"/>
    <w:rsid w:val="008E319C"/>
    <w:rsid w:val="00950642"/>
    <w:rsid w:val="009D5CD1"/>
    <w:rsid w:val="00C02F1A"/>
    <w:rsid w:val="00C039E8"/>
    <w:rsid w:val="00D81275"/>
    <w:rsid w:val="00DC7A24"/>
    <w:rsid w:val="00DD3D52"/>
    <w:rsid w:val="00E21D96"/>
    <w:rsid w:val="00E24DB1"/>
    <w:rsid w:val="00EB753F"/>
    <w:rsid w:val="00F9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9E8"/>
    <w:pPr>
      <w:tabs>
        <w:tab w:val="center" w:pos="4680"/>
        <w:tab w:val="right" w:pos="9360"/>
      </w:tabs>
    </w:pPr>
  </w:style>
  <w:style w:type="character" w:customStyle="1" w:styleId="HeaderChar">
    <w:name w:val="Header Char"/>
    <w:basedOn w:val="DefaultParagraphFont"/>
    <w:link w:val="Header"/>
    <w:uiPriority w:val="99"/>
    <w:rsid w:val="00C03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39E8"/>
    <w:pPr>
      <w:tabs>
        <w:tab w:val="center" w:pos="4680"/>
        <w:tab w:val="right" w:pos="9360"/>
      </w:tabs>
    </w:pPr>
  </w:style>
  <w:style w:type="character" w:customStyle="1" w:styleId="FooterChar">
    <w:name w:val="Footer Char"/>
    <w:basedOn w:val="DefaultParagraphFont"/>
    <w:link w:val="Footer"/>
    <w:uiPriority w:val="99"/>
    <w:rsid w:val="00C039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2842"/>
    <w:rPr>
      <w:rFonts w:ascii="Tahoma" w:hAnsi="Tahoma" w:cs="Tahoma"/>
      <w:sz w:val="16"/>
      <w:szCs w:val="16"/>
    </w:rPr>
  </w:style>
  <w:style w:type="character" w:customStyle="1" w:styleId="BalloonTextChar">
    <w:name w:val="Balloon Text Char"/>
    <w:basedOn w:val="DefaultParagraphFont"/>
    <w:link w:val="BalloonText"/>
    <w:uiPriority w:val="99"/>
    <w:semiHidden/>
    <w:rsid w:val="006728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9E8"/>
    <w:pPr>
      <w:tabs>
        <w:tab w:val="center" w:pos="4680"/>
        <w:tab w:val="right" w:pos="9360"/>
      </w:tabs>
    </w:pPr>
  </w:style>
  <w:style w:type="character" w:customStyle="1" w:styleId="HeaderChar">
    <w:name w:val="Header Char"/>
    <w:basedOn w:val="DefaultParagraphFont"/>
    <w:link w:val="Header"/>
    <w:uiPriority w:val="99"/>
    <w:rsid w:val="00C03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39E8"/>
    <w:pPr>
      <w:tabs>
        <w:tab w:val="center" w:pos="4680"/>
        <w:tab w:val="right" w:pos="9360"/>
      </w:tabs>
    </w:pPr>
  </w:style>
  <w:style w:type="character" w:customStyle="1" w:styleId="FooterChar">
    <w:name w:val="Footer Char"/>
    <w:basedOn w:val="DefaultParagraphFont"/>
    <w:link w:val="Footer"/>
    <w:uiPriority w:val="99"/>
    <w:rsid w:val="00C039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2842"/>
    <w:rPr>
      <w:rFonts w:ascii="Tahoma" w:hAnsi="Tahoma" w:cs="Tahoma"/>
      <w:sz w:val="16"/>
      <w:szCs w:val="16"/>
    </w:rPr>
  </w:style>
  <w:style w:type="character" w:customStyle="1" w:styleId="BalloonTextChar">
    <w:name w:val="Balloon Text Char"/>
    <w:basedOn w:val="DefaultParagraphFont"/>
    <w:link w:val="BalloonText"/>
    <w:uiPriority w:val="99"/>
    <w:semiHidden/>
    <w:rsid w:val="006728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10998</Words>
  <Characters>62693</Characters>
  <Application>Microsoft Office Word</Application>
  <DocSecurity>0</DocSecurity>
  <Lines>522</Lines>
  <Paragraphs>147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9</cp:revision>
  <cp:lastPrinted>2018-11-30T11:10:00Z</cp:lastPrinted>
  <dcterms:created xsi:type="dcterms:W3CDTF">2018-11-28T08:16:00Z</dcterms:created>
  <dcterms:modified xsi:type="dcterms:W3CDTF">2018-11-30T14:40:00Z</dcterms:modified>
</cp:coreProperties>
</file>